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44C6" w14:textId="46FE47F2" w:rsidR="00980FED" w:rsidRDefault="00980FED" w:rsidP="005C6D99">
      <w:pPr>
        <w:ind w:firstLineChars="2900" w:firstLine="6394"/>
      </w:pPr>
      <w:r w:rsidRPr="004A37FA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AEDC6" wp14:editId="38209D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8254" cy="381663"/>
                <wp:effectExtent l="0" t="0" r="1460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3816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2CBF1B" w14:textId="538E4F80" w:rsidR="00980FED" w:rsidRPr="001237AC" w:rsidRDefault="00980FED" w:rsidP="00980FE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237A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Pr="001237AC">
                              <w:rPr>
                                <w:sz w:val="21"/>
                                <w:szCs w:val="21"/>
                              </w:rPr>
                              <w:t>－22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AEDC6" id="正方形/長方形 1" o:spid="_x0000_s1026" style="position:absolute;left:0;text-align:left;margin-left:0;margin-top:-.05pt;width:73.9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" fillcolor="window" strokecolor="windowText">
                <v:textbox>
                  <w:txbxContent>
                    <w:p w14:paraId="762CBF1B" w14:textId="538E4F80" w:rsidR="00980FED" w:rsidRPr="001237AC" w:rsidRDefault="00980FED" w:rsidP="00980FE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1237AC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 w:rsidRPr="001237AC">
                        <w:rPr>
                          <w:sz w:val="21"/>
                          <w:szCs w:val="21"/>
                        </w:rPr>
                        <w:t>－22</w:t>
                      </w:r>
                    </w:p>
                  </w:txbxContent>
                </v:textbox>
              </v:rect>
            </w:pict>
          </mc:Fallback>
        </mc:AlternateContent>
      </w:r>
    </w:p>
    <w:p w14:paraId="0EF9E1C4" w14:textId="77777777" w:rsidR="00980FED" w:rsidRPr="001237AC" w:rsidRDefault="00980FED" w:rsidP="005C6D99">
      <w:pPr>
        <w:ind w:firstLineChars="2900" w:firstLine="7554"/>
      </w:pPr>
    </w:p>
    <w:p w14:paraId="4CB2C9BE" w14:textId="360C3FD7" w:rsidR="000D7004" w:rsidRPr="001237AC" w:rsidRDefault="005C6D99" w:rsidP="005C6D99">
      <w:pPr>
        <w:ind w:firstLineChars="2900" w:firstLine="7554"/>
      </w:pPr>
      <w:proofErr w:type="gramStart"/>
      <w:r w:rsidRPr="001237AC">
        <w:rPr>
          <w:rFonts w:hint="eastAsia"/>
        </w:rPr>
        <w:t>え農振第</w:t>
      </w:r>
      <w:proofErr w:type="gramEnd"/>
      <w:r w:rsidRPr="001237AC">
        <w:rPr>
          <w:rFonts w:hint="eastAsia"/>
        </w:rPr>
        <w:t xml:space="preserve">　　　号</w:t>
      </w:r>
    </w:p>
    <w:p w14:paraId="7C37683D" w14:textId="441BA149" w:rsidR="005C6D99" w:rsidRPr="001237AC" w:rsidRDefault="005C6D99" w:rsidP="005C6D99">
      <w:pPr>
        <w:ind w:firstLineChars="2900" w:firstLine="7554"/>
      </w:pPr>
      <w:r w:rsidRPr="001237AC">
        <w:rPr>
          <w:rFonts w:hint="eastAsia"/>
        </w:rPr>
        <w:t>令和　年　月　日</w:t>
      </w:r>
    </w:p>
    <w:p w14:paraId="23A28855" w14:textId="77777777" w:rsidR="005C6D99" w:rsidRPr="001237AC" w:rsidRDefault="005C6D99"/>
    <w:p w14:paraId="2E8943DD" w14:textId="5DDAC753" w:rsidR="005C6D99" w:rsidRPr="001237AC" w:rsidRDefault="00110DF1" w:rsidP="005C6D99">
      <w:pPr>
        <w:ind w:firstLineChars="100" w:firstLine="260"/>
      </w:pPr>
      <w:r w:rsidRPr="001237AC">
        <w:rPr>
          <w:rFonts w:hint="eastAsia"/>
        </w:rPr>
        <w:t>受け手</w:t>
      </w:r>
      <w:r w:rsidR="005C6D99" w:rsidRPr="001237AC">
        <w:rPr>
          <w:rFonts w:hint="eastAsia"/>
        </w:rPr>
        <w:t xml:space="preserve">　様</w:t>
      </w:r>
    </w:p>
    <w:p w14:paraId="2B108D74" w14:textId="77777777" w:rsidR="005C6D99" w:rsidRPr="001237AC" w:rsidRDefault="005C6D99"/>
    <w:p w14:paraId="2ADFABB0" w14:textId="45B78033" w:rsidR="005C6D99" w:rsidRPr="001237AC" w:rsidRDefault="005C6D99" w:rsidP="005C6D99">
      <w:pPr>
        <w:ind w:firstLineChars="1300" w:firstLine="3386"/>
      </w:pPr>
      <w:r w:rsidRPr="001237AC">
        <w:rPr>
          <w:rFonts w:hint="eastAsia"/>
        </w:rPr>
        <w:t>公益財団法人</w:t>
      </w:r>
      <w:proofErr w:type="gramStart"/>
      <w:r w:rsidRPr="001237AC">
        <w:rPr>
          <w:rFonts w:hint="eastAsia"/>
        </w:rPr>
        <w:t>え</w:t>
      </w:r>
      <w:proofErr w:type="gramEnd"/>
      <w:r w:rsidRPr="001237AC">
        <w:rPr>
          <w:rFonts w:hint="eastAsia"/>
        </w:rPr>
        <w:t>ひめ農林漁業振興機構　理事長</w:t>
      </w:r>
    </w:p>
    <w:p w14:paraId="32BD2EDB" w14:textId="77777777" w:rsidR="005C6D99" w:rsidRPr="001237AC" w:rsidRDefault="005C6D99"/>
    <w:p w14:paraId="14B421D1" w14:textId="29A1564B" w:rsidR="005C6D99" w:rsidRPr="001237AC" w:rsidRDefault="005C6D99" w:rsidP="005C6D99">
      <w:pPr>
        <w:jc w:val="center"/>
      </w:pPr>
      <w:r w:rsidRPr="001237AC">
        <w:rPr>
          <w:rFonts w:hint="eastAsia"/>
        </w:rPr>
        <w:t>物納による賃料等譲渡合意書の締結について</w:t>
      </w:r>
      <w:r w:rsidR="003B7256" w:rsidRPr="001237AC">
        <w:rPr>
          <w:rFonts w:hint="eastAsia"/>
        </w:rPr>
        <w:t>（通知）</w:t>
      </w:r>
    </w:p>
    <w:p w14:paraId="61BF62C6" w14:textId="6352856C" w:rsidR="005C6D99" w:rsidRPr="001237AC" w:rsidRDefault="005C6D99" w:rsidP="005C6D99">
      <w:pPr>
        <w:ind w:firstLineChars="100" w:firstLine="260"/>
      </w:pPr>
      <w:r w:rsidRPr="001237AC">
        <w:rPr>
          <w:rFonts w:hint="eastAsia"/>
        </w:rPr>
        <w:t>先に</w:t>
      </w:r>
      <w:r w:rsidR="003B7256" w:rsidRPr="001237AC">
        <w:rPr>
          <w:rFonts w:hint="eastAsia"/>
        </w:rPr>
        <w:t>御承諾</w:t>
      </w:r>
      <w:r w:rsidRPr="001237AC">
        <w:rPr>
          <w:rFonts w:hint="eastAsia"/>
        </w:rPr>
        <w:t>いただきました</w:t>
      </w:r>
      <w:r w:rsidR="003B7256" w:rsidRPr="001237AC">
        <w:rPr>
          <w:rFonts w:hint="eastAsia"/>
        </w:rPr>
        <w:t>債権（物納による賃料等）の譲渡</w:t>
      </w:r>
      <w:r w:rsidRPr="001237AC">
        <w:rPr>
          <w:rFonts w:hint="eastAsia"/>
        </w:rPr>
        <w:t>について、別添</w:t>
      </w:r>
      <w:r w:rsidR="003B7256" w:rsidRPr="001237AC">
        <w:rPr>
          <w:rFonts w:hint="eastAsia"/>
        </w:rPr>
        <w:t>写し</w:t>
      </w:r>
      <w:r w:rsidRPr="001237AC">
        <w:rPr>
          <w:rFonts w:hint="eastAsia"/>
        </w:rPr>
        <w:t>のとおり</w:t>
      </w:r>
      <w:r w:rsidR="00110DF1" w:rsidRPr="001237AC">
        <w:rPr>
          <w:rFonts w:hint="eastAsia"/>
        </w:rPr>
        <w:t>公益財団法人</w:t>
      </w:r>
      <w:proofErr w:type="gramStart"/>
      <w:r w:rsidR="00110DF1" w:rsidRPr="001237AC">
        <w:rPr>
          <w:rFonts w:hint="eastAsia"/>
        </w:rPr>
        <w:t>え</w:t>
      </w:r>
      <w:proofErr w:type="gramEnd"/>
      <w:r w:rsidR="00110DF1" w:rsidRPr="001237AC">
        <w:rPr>
          <w:rFonts w:hint="eastAsia"/>
        </w:rPr>
        <w:t>ひめ農林漁業振興機構</w:t>
      </w:r>
      <w:r w:rsidR="003B7256" w:rsidRPr="001237AC">
        <w:rPr>
          <w:rFonts w:hint="eastAsia"/>
        </w:rPr>
        <w:t>と土地所有者の間で合意書を締結しましたので、御確認のうえ、</w:t>
      </w:r>
      <w:r w:rsidRPr="001237AC">
        <w:rPr>
          <w:rFonts w:hint="eastAsia"/>
        </w:rPr>
        <w:t>保管をお願いします。</w:t>
      </w:r>
    </w:p>
    <w:p w14:paraId="7687A5BB" w14:textId="77777777" w:rsidR="005C6D99" w:rsidRPr="001237AC" w:rsidRDefault="005C6D99"/>
    <w:sectPr w:rsidR="005C6D99" w:rsidRPr="001237AC" w:rsidSect="005C6D99">
      <w:pgSz w:w="11906" w:h="16838" w:code="9"/>
      <w:pgMar w:top="1134" w:right="1134" w:bottom="1134" w:left="1134" w:header="851" w:footer="992" w:gutter="0"/>
      <w:cols w:space="425"/>
      <w:docGrid w:type="linesAndChars" w:linePitch="308" w:charSpace="-39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0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99"/>
    <w:rsid w:val="000D7004"/>
    <w:rsid w:val="00110DF1"/>
    <w:rsid w:val="001237AC"/>
    <w:rsid w:val="001861E1"/>
    <w:rsid w:val="003B7256"/>
    <w:rsid w:val="005C6D99"/>
    <w:rsid w:val="00687610"/>
    <w:rsid w:val="007F5FB9"/>
    <w:rsid w:val="00980FED"/>
    <w:rsid w:val="00B5517E"/>
    <w:rsid w:val="00C2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17A67"/>
  <w15:chartTrackingRefBased/>
  <w15:docId w15:val="{BB0FBC24-6B15-4E7F-BA03-03E30D18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D99"/>
    <w:pPr>
      <w:widowControl w:val="0"/>
      <w:jc w:val="both"/>
    </w:pPr>
    <w:rPr>
      <w:rFonts w:ascii="ＭＳ Ｐ明朝" w:eastAsia="ＭＳ Ｐ明朝" w:hAnsi="ＭＳ Ｐ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えひめ農林漁業振興機構 .</dc:creator>
  <cp:keywords/>
  <dc:description/>
  <cp:lastModifiedBy>阿部 純市</cp:lastModifiedBy>
  <cp:revision>9</cp:revision>
  <dcterms:created xsi:type="dcterms:W3CDTF">2023-09-19T06:34:00Z</dcterms:created>
  <dcterms:modified xsi:type="dcterms:W3CDTF">2025-03-13T01:37:00Z</dcterms:modified>
</cp:coreProperties>
</file>