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86C3" w14:textId="77777777" w:rsidR="006E3CAF" w:rsidRDefault="006E3CAF" w:rsidP="006E3CAF">
      <w:pPr>
        <w:spacing w:line="0" w:lineRule="atLeast"/>
        <w:rPr>
          <w:rFonts w:ascii="HGｺﾞｼｯｸM" w:eastAsia="HGｺﾞｼｯｸM"/>
          <w:sz w:val="36"/>
          <w:szCs w:val="36"/>
        </w:rPr>
      </w:pPr>
      <w:r>
        <w:rPr>
          <w:rFonts w:ascii="HGｺﾞｼｯｸM" w:eastAsia="HGｺﾞｼｯｸ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BE61F" wp14:editId="3897F3ED">
                <wp:simplePos x="0" y="0"/>
                <wp:positionH relativeFrom="column">
                  <wp:posOffset>-116840</wp:posOffset>
                </wp:positionH>
                <wp:positionV relativeFrom="paragraph">
                  <wp:posOffset>-59690</wp:posOffset>
                </wp:positionV>
                <wp:extent cx="5529580" cy="323850"/>
                <wp:effectExtent l="0" t="0" r="0" b="0"/>
                <wp:wrapNone/>
                <wp:docPr id="1873755837" name="テキスト ボックス 1873755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E5202" w14:textId="77777777" w:rsidR="006E3CAF" w:rsidRPr="00F86EB7" w:rsidRDefault="006E3CAF" w:rsidP="006E3CA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86EB7">
                              <w:rPr>
                                <w:rFonts w:hint="eastAsia"/>
                                <w:szCs w:val="24"/>
                              </w:rPr>
                              <w:t xml:space="preserve">（参考様式８号－２）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F86E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買手様用</w:t>
                            </w:r>
                          </w:p>
                          <w:p w14:paraId="6ACD0A6A" w14:textId="77777777" w:rsidR="006E3CAF" w:rsidRDefault="006E3CAF" w:rsidP="006E3CAF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E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73755837" o:spid="_x0000_s1026" type="#_x0000_t202" style="position:absolute;left:0;text-align:left;margin-left:-9.2pt;margin-top:-4.7pt;width:435.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" filled="f" stroked="f" strokeweight=".5pt">
                <v:textbox>
                  <w:txbxContent>
                    <w:p w14:paraId="6DEE5202" w14:textId="77777777" w:rsidR="006E3CAF" w:rsidRPr="00F86EB7" w:rsidRDefault="006E3CAF" w:rsidP="006E3CAF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F86EB7">
                        <w:rPr>
                          <w:rFonts w:hint="eastAsia"/>
                          <w:szCs w:val="24"/>
                        </w:rPr>
                        <w:t xml:space="preserve">（参考様式８号－２）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F86EB7">
                        <w:rPr>
                          <w:rFonts w:hint="eastAsia"/>
                          <w:sz w:val="28"/>
                          <w:szCs w:val="28"/>
                        </w:rPr>
                        <w:t>買手様用</w:t>
                      </w:r>
                    </w:p>
                    <w:p w14:paraId="6ACD0A6A" w14:textId="77777777" w:rsidR="006E3CAF" w:rsidRDefault="006E3CAF" w:rsidP="006E3CAF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E13A63B" w14:textId="77777777" w:rsidR="006E3CAF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59B92" wp14:editId="0383B0FF">
                <wp:simplePos x="0" y="0"/>
                <wp:positionH relativeFrom="column">
                  <wp:posOffset>1905</wp:posOffset>
                </wp:positionH>
                <wp:positionV relativeFrom="paragraph">
                  <wp:posOffset>43815</wp:posOffset>
                </wp:positionV>
                <wp:extent cx="6324600" cy="495300"/>
                <wp:effectExtent l="38100" t="38100" r="38100" b="38100"/>
                <wp:wrapNone/>
                <wp:docPr id="1322502171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95300"/>
                        </a:xfrm>
                        <a:prstGeom prst="roundRect">
                          <a:avLst/>
                        </a:prstGeom>
                        <a:noFill/>
                        <a:ln w="76200" cap="flat" cmpd="thickThin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6C3013" w14:textId="117E67EE" w:rsidR="006E3CAF" w:rsidRPr="003531F0" w:rsidRDefault="006E3CAF" w:rsidP="006E3CAF">
                            <w:pPr>
                              <w:widowControl/>
                              <w:spacing w:line="440" w:lineRule="exact"/>
                              <w:jc w:val="center"/>
                              <w:rPr>
                                <w:rFonts w:ascii="HGｺﾞｼｯｸM" w:eastAsia="HGｺﾞｼｯｸM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531F0">
                              <w:rPr>
                                <w:rFonts w:ascii="HGｺﾞｼｯｸM" w:eastAsia="HGｺﾞｼｯｸM" w:hint="eastAsia"/>
                                <w:color w:val="C00000"/>
                                <w:sz w:val="36"/>
                                <w:szCs w:val="36"/>
                              </w:rPr>
                              <w:t>今回</w:t>
                            </w:r>
                            <w:r w:rsidR="00BE18EE">
                              <w:rPr>
                                <w:rFonts w:ascii="HGｺﾞｼｯｸM" w:eastAsia="HGｺﾞｼｯｸM" w:hint="eastAsia"/>
                                <w:color w:val="C00000"/>
                                <w:sz w:val="36"/>
                                <w:szCs w:val="36"/>
                              </w:rPr>
                              <w:t>買入</w:t>
                            </w:r>
                            <w:r w:rsidRPr="003531F0">
                              <w:rPr>
                                <w:rFonts w:ascii="HGｺﾞｼｯｸM" w:eastAsia="HGｺﾞｼｯｸM" w:hint="eastAsia"/>
                                <w:color w:val="C00000"/>
                                <w:sz w:val="36"/>
                                <w:szCs w:val="36"/>
                              </w:rPr>
                              <w:t>される農用地の登記を、えひめ機構が行います。</w:t>
                            </w:r>
                          </w:p>
                          <w:p w14:paraId="0D7D2C43" w14:textId="77777777" w:rsidR="006E3CAF" w:rsidRPr="00C73F88" w:rsidRDefault="006E3CAF" w:rsidP="006E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9B92" id="角丸四角形 9" o:spid="_x0000_s1027" style="position:absolute;left:0;text-align:left;margin-left:.15pt;margin-top:3.45pt;width:49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" filled="f" strokecolor="#92d050" strokeweight="6pt">
                <v:stroke linestyle="thickThin"/>
                <v:textbox>
                  <w:txbxContent>
                    <w:p w14:paraId="6C6C3013" w14:textId="117E67EE" w:rsidR="006E3CAF" w:rsidRPr="003531F0" w:rsidRDefault="006E3CAF" w:rsidP="006E3CAF">
                      <w:pPr>
                        <w:widowControl/>
                        <w:spacing w:line="440" w:lineRule="exact"/>
                        <w:jc w:val="center"/>
                        <w:rPr>
                          <w:rFonts w:ascii="HGｺﾞｼｯｸM" w:eastAsia="HGｺﾞｼｯｸM"/>
                          <w:color w:val="C00000"/>
                          <w:sz w:val="36"/>
                          <w:szCs w:val="36"/>
                        </w:rPr>
                      </w:pPr>
                      <w:r w:rsidRPr="003531F0">
                        <w:rPr>
                          <w:rFonts w:ascii="HGｺﾞｼｯｸM" w:eastAsia="HGｺﾞｼｯｸM" w:hint="eastAsia"/>
                          <w:color w:val="C00000"/>
                          <w:sz w:val="36"/>
                          <w:szCs w:val="36"/>
                        </w:rPr>
                        <w:t>今回</w:t>
                      </w:r>
                      <w:r w:rsidR="00BE18EE">
                        <w:rPr>
                          <w:rFonts w:ascii="HGｺﾞｼｯｸM" w:eastAsia="HGｺﾞｼｯｸM" w:hint="eastAsia"/>
                          <w:color w:val="C00000"/>
                          <w:sz w:val="36"/>
                          <w:szCs w:val="36"/>
                        </w:rPr>
                        <w:t>買入</w:t>
                      </w:r>
                      <w:r w:rsidRPr="003531F0">
                        <w:rPr>
                          <w:rFonts w:ascii="HGｺﾞｼｯｸM" w:eastAsia="HGｺﾞｼｯｸM" w:hint="eastAsia"/>
                          <w:color w:val="C00000"/>
                          <w:sz w:val="36"/>
                          <w:szCs w:val="36"/>
                        </w:rPr>
                        <w:t>される農用地の登記を、えひめ機構が行います。</w:t>
                      </w:r>
                    </w:p>
                    <w:p w14:paraId="0D7D2C43" w14:textId="77777777" w:rsidR="006E3CAF" w:rsidRPr="00C73F88" w:rsidRDefault="006E3CAF" w:rsidP="006E3C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DCF28A" w14:textId="77777777" w:rsidR="006E3CAF" w:rsidRDefault="006E3CAF" w:rsidP="006E3CAF">
      <w:pPr>
        <w:spacing w:line="0" w:lineRule="atLeast"/>
        <w:ind w:firstLineChars="100" w:firstLine="280"/>
        <w:rPr>
          <w:rFonts w:ascii="HGｺﾞｼｯｸM" w:eastAsia="HGｺﾞｼｯｸM"/>
          <w:sz w:val="28"/>
          <w:szCs w:val="28"/>
        </w:rPr>
      </w:pPr>
    </w:p>
    <w:p w14:paraId="41514816" w14:textId="77777777" w:rsidR="006E3CAF" w:rsidRPr="00F12C40" w:rsidRDefault="006E3CAF" w:rsidP="006E3CAF">
      <w:pPr>
        <w:spacing w:line="0" w:lineRule="atLeast"/>
        <w:ind w:firstLineChars="100" w:firstLine="210"/>
        <w:rPr>
          <w:rFonts w:ascii="HGｺﾞｼｯｸM" w:eastAsia="HGｺﾞｼｯｸM"/>
          <w:szCs w:val="21"/>
        </w:rPr>
      </w:pPr>
    </w:p>
    <w:p w14:paraId="6647576C" w14:textId="77777777" w:rsidR="006E3CAF" w:rsidRPr="00FC5621" w:rsidRDefault="006E3CAF" w:rsidP="006E3CAF">
      <w:pPr>
        <w:spacing w:line="0" w:lineRule="atLeast"/>
        <w:ind w:firstLineChars="100" w:firstLine="280"/>
        <w:rPr>
          <w:rFonts w:ascii="HGｺﾞｼｯｸM" w:eastAsia="HGｺﾞｼｯｸM"/>
          <w:sz w:val="28"/>
          <w:szCs w:val="28"/>
        </w:rPr>
      </w:pPr>
      <w:r w:rsidRPr="00A9565C">
        <w:rPr>
          <w:rFonts w:ascii="HGｺﾞｼｯｸM" w:eastAsia="HGｺﾞｼｯｸM" w:hint="eastAsia"/>
          <w:sz w:val="28"/>
          <w:szCs w:val="28"/>
        </w:rPr>
        <w:t>今回の農用地の所有権移転は法律の規定により、</w:t>
      </w:r>
      <w:r>
        <w:rPr>
          <w:rFonts w:ascii="HGｺﾞｼｯｸM" w:eastAsia="HGｺﾞｼｯｸM" w:hint="eastAsia"/>
          <w:sz w:val="28"/>
          <w:szCs w:val="28"/>
        </w:rPr>
        <w:t>えひめ機構が行います</w:t>
      </w:r>
      <w:r w:rsidRPr="00A9565C">
        <w:rPr>
          <w:rFonts w:ascii="HGｺﾞｼｯｸM" w:eastAsia="HGｺﾞｼｯｸM" w:hint="eastAsia"/>
          <w:sz w:val="28"/>
          <w:szCs w:val="28"/>
        </w:rPr>
        <w:t>（</w:t>
      </w:r>
      <w:r w:rsidRPr="00FC5621">
        <w:rPr>
          <w:rFonts w:ascii="HGｺﾞｼｯｸM" w:eastAsia="HGｺﾞｼｯｸM" w:hint="eastAsia"/>
          <w:sz w:val="28"/>
          <w:szCs w:val="28"/>
        </w:rPr>
        <w:t>必要書類の取得にかかる費用はご負担が必要です）。</w:t>
      </w:r>
    </w:p>
    <w:p w14:paraId="59F1A57F" w14:textId="77777777" w:rsidR="006E3CAF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</w:p>
    <w:p w14:paraId="2666DC1E" w14:textId="77777777" w:rsidR="006E3CAF" w:rsidRDefault="006E3CAF" w:rsidP="006E3CAF">
      <w:pPr>
        <w:spacing w:line="0" w:lineRule="atLeast"/>
        <w:ind w:left="1120" w:hangingChars="400" w:hanging="112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●手順１　土地所有者との話しがまとまり農地取得が決まりましたら、下記の書類を、市町を通じてえひめ機構に提出をお願いします。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99"/>
        <w:gridCol w:w="5739"/>
      </w:tblGrid>
      <w:tr w:rsidR="006E3CAF" w:rsidRPr="008A6794" w14:paraId="4E0FC5D1" w14:textId="77777777" w:rsidTr="00565D42">
        <w:tc>
          <w:tcPr>
            <w:tcW w:w="704" w:type="dxa"/>
          </w:tcPr>
          <w:p w14:paraId="531742B7" w14:textId="77777777" w:rsidR="006E3CAF" w:rsidRPr="00780FED" w:rsidRDefault="006E3CAF" w:rsidP="00565D42">
            <w:pPr>
              <w:spacing w:line="0" w:lineRule="atLeast"/>
              <w:rPr>
                <w:rFonts w:ascii="HGｺﾞｼｯｸM" w:eastAsia="HGｺﾞｼｯｸM"/>
                <w:sz w:val="16"/>
                <w:szCs w:val="16"/>
              </w:rPr>
            </w:pPr>
            <w:r w:rsidRPr="00780FED">
              <w:rPr>
                <w:rFonts w:ascii="HGｺﾞｼｯｸM" w:eastAsia="HGｺﾞｼｯｸM" w:hint="eastAsia"/>
                <w:sz w:val="16"/>
                <w:szCs w:val="16"/>
              </w:rPr>
              <w:t>チェック欄</w:t>
            </w:r>
          </w:p>
        </w:tc>
        <w:tc>
          <w:tcPr>
            <w:tcW w:w="3299" w:type="dxa"/>
          </w:tcPr>
          <w:p w14:paraId="3E673BD3" w14:textId="77777777" w:rsidR="006E3CAF" w:rsidRPr="008A6794" w:rsidRDefault="006E3CAF" w:rsidP="00565D42">
            <w:pPr>
              <w:spacing w:line="0" w:lineRule="atLeas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提出</w:t>
            </w:r>
            <w:r w:rsidRPr="008A6794">
              <w:rPr>
                <w:rFonts w:ascii="HGｺﾞｼｯｸM" w:eastAsia="HGｺﾞｼｯｸM" w:hint="eastAsia"/>
                <w:sz w:val="28"/>
                <w:szCs w:val="28"/>
              </w:rPr>
              <w:t>が必要な書類</w:t>
            </w:r>
          </w:p>
        </w:tc>
        <w:tc>
          <w:tcPr>
            <w:tcW w:w="5739" w:type="dxa"/>
          </w:tcPr>
          <w:p w14:paraId="196EE339" w14:textId="77777777" w:rsidR="006E3CAF" w:rsidRPr="008A6794" w:rsidRDefault="006E3CAF" w:rsidP="00565D42">
            <w:pPr>
              <w:spacing w:line="0" w:lineRule="atLeas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8A6794">
              <w:rPr>
                <w:rFonts w:ascii="HGｺﾞｼｯｸM" w:eastAsia="HGｺﾞｼｯｸM" w:hint="eastAsia"/>
                <w:sz w:val="28"/>
                <w:szCs w:val="28"/>
              </w:rPr>
              <w:t>説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Pr="008A6794">
              <w:rPr>
                <w:rFonts w:ascii="HGｺﾞｼｯｸM" w:eastAsia="HGｺﾞｼｯｸM" w:hint="eastAsia"/>
                <w:sz w:val="28"/>
                <w:szCs w:val="28"/>
              </w:rPr>
              <w:t>明</w:t>
            </w:r>
          </w:p>
        </w:tc>
      </w:tr>
      <w:tr w:rsidR="006E3CAF" w:rsidRPr="008A6794" w14:paraId="089AFA7E" w14:textId="77777777" w:rsidTr="00565D42">
        <w:tc>
          <w:tcPr>
            <w:tcW w:w="704" w:type="dxa"/>
          </w:tcPr>
          <w:p w14:paraId="4E24C109" w14:textId="77777777" w:rsidR="006E3CAF" w:rsidRPr="008A6794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  <w:p w14:paraId="730E5580" w14:textId="77777777" w:rsidR="006E3CAF" w:rsidRPr="008A6794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07F30A89" w14:textId="77777777" w:rsidR="006E3CAF" w:rsidRPr="008A6794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参加申込書</w:t>
            </w:r>
          </w:p>
        </w:tc>
        <w:tc>
          <w:tcPr>
            <w:tcW w:w="5739" w:type="dxa"/>
            <w:vAlign w:val="center"/>
          </w:tcPr>
          <w:p w14:paraId="11E7E724" w14:textId="77777777" w:rsidR="006E3CAF" w:rsidRPr="008A6794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えひめ機構の特例事業により農地を取得するために必要な</w:t>
            </w:r>
            <w:r w:rsidRPr="008A6794">
              <w:rPr>
                <w:rFonts w:ascii="HGｺﾞｼｯｸM" w:eastAsia="HGｺﾞｼｯｸM" w:hint="eastAsia"/>
                <w:sz w:val="28"/>
                <w:szCs w:val="28"/>
              </w:rPr>
              <w:t>文書です</w:t>
            </w:r>
          </w:p>
        </w:tc>
      </w:tr>
    </w:tbl>
    <w:p w14:paraId="3C885FE8" w14:textId="77777777" w:rsidR="006E3CAF" w:rsidRPr="009F06A1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</w:p>
    <w:p w14:paraId="56D42098" w14:textId="77777777" w:rsidR="006E3CAF" w:rsidRPr="008F19F5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●</w:t>
      </w:r>
      <w:r w:rsidRPr="00B10FEE">
        <w:rPr>
          <w:rFonts w:ascii="HGｺﾞｼｯｸM" w:eastAsia="HGｺﾞｼｯｸM" w:hint="eastAsia"/>
          <w:sz w:val="28"/>
          <w:szCs w:val="28"/>
        </w:rPr>
        <w:t>手順</w:t>
      </w:r>
      <w:r>
        <w:rPr>
          <w:rFonts w:ascii="HGｺﾞｼｯｸM" w:eastAsia="HGｺﾞｼｯｸM" w:hint="eastAsia"/>
          <w:sz w:val="28"/>
          <w:szCs w:val="28"/>
        </w:rPr>
        <w:t>２　機構への土地代金の支払い</w:t>
      </w:r>
    </w:p>
    <w:p w14:paraId="22F354D7" w14:textId="77777777" w:rsidR="006E3CAF" w:rsidRDefault="006E3CAF" w:rsidP="006E3CAF">
      <w:pPr>
        <w:spacing w:line="0" w:lineRule="atLeast"/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促進計画が公告され、農用地の所有権移転が決定しましたら、促進計画に記載されました支払期限内に速やかに、下記のえひめ機構の口座に、土地代金の振込みをお願いします。</w:t>
      </w:r>
    </w:p>
    <w:p w14:paraId="6C0A8BFA" w14:textId="77777777" w:rsidR="006E3CAF" w:rsidRPr="008A6794" w:rsidRDefault="006E3CAF" w:rsidP="006E3CAF">
      <w:pPr>
        <w:spacing w:line="0" w:lineRule="atLeast"/>
        <w:jc w:val="center"/>
        <w:rPr>
          <w:rFonts w:ascii="HGｺﾞｼｯｸM" w:eastAsia="HGｺﾞｼｯｸM"/>
          <w:b/>
          <w:sz w:val="28"/>
          <w:szCs w:val="28"/>
        </w:rPr>
      </w:pPr>
      <w:r w:rsidRPr="008A6794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重要：</w:t>
      </w:r>
      <w:r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支払期限までに振り込まれない場合には、</w:t>
      </w:r>
      <w:r w:rsidRPr="008A6794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売買が無効になります</w:t>
      </w:r>
    </w:p>
    <w:p w14:paraId="6BA8E7C9" w14:textId="77777777" w:rsidR="006E3CAF" w:rsidRPr="003322CA" w:rsidRDefault="006E3CAF" w:rsidP="006E3CAF">
      <w:pPr>
        <w:spacing w:line="0" w:lineRule="atLeast"/>
        <w:rPr>
          <w:rFonts w:ascii="HGｺﾞｼｯｸM" w:eastAsia="HGｺﾞｼｯｸM"/>
          <w:b/>
          <w:sz w:val="16"/>
          <w:szCs w:val="16"/>
          <w:u w:val="single"/>
        </w:rPr>
      </w:pPr>
    </w:p>
    <w:p w14:paraId="49D0EE80" w14:textId="77777777" w:rsidR="006E3CAF" w:rsidRPr="00066A68" w:rsidRDefault="006E3CAF" w:rsidP="006E3CAF">
      <w:pPr>
        <w:spacing w:line="0" w:lineRule="atLeast"/>
        <w:rPr>
          <w:rFonts w:ascii="HGｺﾞｼｯｸM" w:eastAsia="HGｺﾞｼｯｸM"/>
          <w:b/>
          <w:bCs/>
          <w:sz w:val="28"/>
          <w:szCs w:val="28"/>
        </w:rPr>
      </w:pPr>
      <w:r w:rsidRPr="00066A68">
        <w:rPr>
          <w:rFonts w:ascii="HGｺﾞｼｯｸM" w:eastAsia="HGｺﾞｼｯｸM" w:hint="eastAsia"/>
          <w:b/>
          <w:bCs/>
          <w:sz w:val="28"/>
          <w:szCs w:val="28"/>
        </w:rPr>
        <w:t>＜振込先口座＞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134"/>
        <w:gridCol w:w="284"/>
        <w:gridCol w:w="1950"/>
      </w:tblGrid>
      <w:tr w:rsidR="006E3CAF" w14:paraId="05F94BA2" w14:textId="77777777" w:rsidTr="00565D42">
        <w:tc>
          <w:tcPr>
            <w:tcW w:w="1838" w:type="dxa"/>
          </w:tcPr>
          <w:p w14:paraId="6F5A6E4D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金融機関名</w:t>
            </w:r>
          </w:p>
        </w:tc>
        <w:tc>
          <w:tcPr>
            <w:tcW w:w="4536" w:type="dxa"/>
          </w:tcPr>
          <w:p w14:paraId="7B467CF3" w14:textId="77777777" w:rsidR="006E3CAF" w:rsidRPr="00B0198E" w:rsidRDefault="006E3CAF" w:rsidP="00565D42">
            <w:pPr>
              <w:spacing w:line="0" w:lineRule="atLeast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愛媛県信用農業協同組合連合会</w:t>
            </w:r>
          </w:p>
        </w:tc>
        <w:tc>
          <w:tcPr>
            <w:tcW w:w="1134" w:type="dxa"/>
          </w:tcPr>
          <w:p w14:paraId="5A347594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支店名</w:t>
            </w:r>
          </w:p>
        </w:tc>
        <w:tc>
          <w:tcPr>
            <w:tcW w:w="2234" w:type="dxa"/>
            <w:gridSpan w:val="2"/>
          </w:tcPr>
          <w:p w14:paraId="298F9FFC" w14:textId="77777777" w:rsidR="006E3CAF" w:rsidRPr="00B0198E" w:rsidRDefault="006E3CAF" w:rsidP="00565D42">
            <w:pPr>
              <w:spacing w:line="0" w:lineRule="atLeast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愛媛県庁支店</w:t>
            </w:r>
          </w:p>
        </w:tc>
      </w:tr>
      <w:tr w:rsidR="006E3CAF" w14:paraId="57A67F92" w14:textId="77777777" w:rsidTr="00565D42">
        <w:tc>
          <w:tcPr>
            <w:tcW w:w="1838" w:type="dxa"/>
          </w:tcPr>
          <w:p w14:paraId="47D74B76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口座番号</w:t>
            </w:r>
          </w:p>
        </w:tc>
        <w:tc>
          <w:tcPr>
            <w:tcW w:w="4536" w:type="dxa"/>
          </w:tcPr>
          <w:p w14:paraId="2976BDE4" w14:textId="77777777" w:rsidR="006E3CAF" w:rsidRPr="00B0198E" w:rsidRDefault="006E3CAF" w:rsidP="00565D42">
            <w:pPr>
              <w:spacing w:line="0" w:lineRule="atLeast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１０４２２８４</w:t>
            </w:r>
          </w:p>
        </w:tc>
        <w:tc>
          <w:tcPr>
            <w:tcW w:w="1418" w:type="dxa"/>
            <w:gridSpan w:val="2"/>
          </w:tcPr>
          <w:p w14:paraId="4B5FAD5E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口座種別</w:t>
            </w:r>
          </w:p>
        </w:tc>
        <w:tc>
          <w:tcPr>
            <w:tcW w:w="1950" w:type="dxa"/>
          </w:tcPr>
          <w:p w14:paraId="308ACB50" w14:textId="77777777" w:rsidR="006E3CAF" w:rsidRPr="00B0198E" w:rsidRDefault="006E3CAF" w:rsidP="00565D42">
            <w:pPr>
              <w:spacing w:line="0" w:lineRule="atLeast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普通</w:t>
            </w:r>
          </w:p>
        </w:tc>
      </w:tr>
      <w:tr w:rsidR="006E3CAF" w14:paraId="1BA27DBE" w14:textId="77777777" w:rsidTr="00565D42">
        <w:tc>
          <w:tcPr>
            <w:tcW w:w="1838" w:type="dxa"/>
          </w:tcPr>
          <w:p w14:paraId="2978F721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（フリガナ）</w:t>
            </w:r>
          </w:p>
          <w:p w14:paraId="20AD86D4" w14:textId="77777777" w:rsidR="006E3CAF" w:rsidRDefault="006E3CAF" w:rsidP="00565D42">
            <w:pPr>
              <w:spacing w:line="0" w:lineRule="atLeas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口座名義</w:t>
            </w:r>
          </w:p>
        </w:tc>
        <w:tc>
          <w:tcPr>
            <w:tcW w:w="7904" w:type="dxa"/>
            <w:gridSpan w:val="4"/>
          </w:tcPr>
          <w:p w14:paraId="3C1A44B0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ｺｳｴｷｻﾞｲﾀﾞﾝﾎｳｼﾞﾝｴﾋﾒﾉｳﾘﾝｷﾞｮｷﾞｮｳｼﾝｺｳｷｺｳﾘｼﾞﾁｮｳ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14:paraId="56C9ED53" w14:textId="77777777" w:rsidR="006E3CAF" w:rsidRPr="00B0198E" w:rsidRDefault="006E3CAF" w:rsidP="00565D42">
            <w:pPr>
              <w:spacing w:line="0" w:lineRule="atLeast"/>
              <w:ind w:firstLineChars="100" w:firstLine="281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B0198E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公益財団法人えひめ農林漁業振興機構理事長</w:t>
            </w:r>
          </w:p>
        </w:tc>
      </w:tr>
    </w:tbl>
    <w:p w14:paraId="43BEADC7" w14:textId="77777777" w:rsidR="006E3CAF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</w:p>
    <w:p w14:paraId="051D7746" w14:textId="77777777" w:rsidR="006E3CAF" w:rsidRDefault="006E3CAF" w:rsidP="006E3CAF">
      <w:pPr>
        <w:spacing w:line="0" w:lineRule="atLeast"/>
        <w:ind w:left="1120" w:hangingChars="400" w:hanging="112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●手順３　土地代金の振込とあわせ、</w:t>
      </w:r>
      <w:r w:rsidRPr="008A6794">
        <w:rPr>
          <w:rFonts w:ascii="HGｺﾞｼｯｸM" w:eastAsia="HGｺﾞｼｯｸM" w:hint="eastAsia"/>
          <w:sz w:val="28"/>
          <w:szCs w:val="28"/>
        </w:rPr>
        <w:t>下記の書類を</w:t>
      </w:r>
      <w:r>
        <w:rPr>
          <w:rFonts w:ascii="HGｺﾞｼｯｸM" w:eastAsia="HGｺﾞｼｯｸM" w:hint="eastAsia"/>
          <w:sz w:val="28"/>
          <w:szCs w:val="28"/>
        </w:rPr>
        <w:t>、市町を通じてえひめ機構に提出をお願いします。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322"/>
        <w:gridCol w:w="5716"/>
      </w:tblGrid>
      <w:tr w:rsidR="006E3CAF" w14:paraId="49030A44" w14:textId="77777777" w:rsidTr="00565D42">
        <w:trPr>
          <w:trHeight w:val="305"/>
        </w:trPr>
        <w:tc>
          <w:tcPr>
            <w:tcW w:w="704" w:type="dxa"/>
          </w:tcPr>
          <w:p w14:paraId="567572F3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14:paraId="72C7A8CB" w14:textId="77777777" w:rsidR="006E3CAF" w:rsidRPr="00F12C40" w:rsidRDefault="006E3CAF" w:rsidP="00565D42">
            <w:pPr>
              <w:spacing w:line="0" w:lineRule="atLeast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土地代金振込の証拠書類</w:t>
            </w:r>
          </w:p>
        </w:tc>
        <w:tc>
          <w:tcPr>
            <w:tcW w:w="5716" w:type="dxa"/>
            <w:vAlign w:val="center"/>
          </w:tcPr>
          <w:p w14:paraId="70A36FC0" w14:textId="77777777" w:rsidR="006E3CAF" w:rsidRPr="00E631DD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土地代金の振込伝票の控えの写しです</w:t>
            </w:r>
          </w:p>
        </w:tc>
      </w:tr>
      <w:tr w:rsidR="006E3CAF" w14:paraId="44ADDCB5" w14:textId="77777777" w:rsidTr="00565D42">
        <w:tc>
          <w:tcPr>
            <w:tcW w:w="704" w:type="dxa"/>
          </w:tcPr>
          <w:p w14:paraId="14ADB3BD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  <w:p w14:paraId="66D515C0" w14:textId="77777777" w:rsidR="006E3CAF" w:rsidRPr="00314147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14:paraId="17B05A84" w14:textId="77777777" w:rsidR="006E3CAF" w:rsidRPr="00F12C40" w:rsidRDefault="006E3CAF" w:rsidP="00565D42">
            <w:pPr>
              <w:spacing w:line="0" w:lineRule="atLeast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収入印紙</w:t>
            </w:r>
          </w:p>
          <w:p w14:paraId="638D45C7" w14:textId="77777777" w:rsidR="006E3CAF" w:rsidRPr="00F12C40" w:rsidRDefault="006E3CAF" w:rsidP="00565D42">
            <w:pPr>
              <w:spacing w:line="0" w:lineRule="atLeast"/>
              <w:ind w:firstLineChars="800" w:firstLine="2240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円分</w:t>
            </w:r>
          </w:p>
        </w:tc>
        <w:tc>
          <w:tcPr>
            <w:tcW w:w="5716" w:type="dxa"/>
            <w:vAlign w:val="center"/>
          </w:tcPr>
          <w:p w14:paraId="3DBADC9A" w14:textId="77777777" w:rsidR="006E3CAF" w:rsidRPr="00314147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所有権の移転登記申請に必要なもの、郵便局で購入してください</w:t>
            </w:r>
          </w:p>
        </w:tc>
      </w:tr>
      <w:tr w:rsidR="006E3CAF" w:rsidRPr="002E79AB" w14:paraId="35706197" w14:textId="77777777" w:rsidTr="00565D42">
        <w:tc>
          <w:tcPr>
            <w:tcW w:w="704" w:type="dxa"/>
          </w:tcPr>
          <w:p w14:paraId="5CF8E0A5" w14:textId="77777777" w:rsidR="006E3CAF" w:rsidRPr="003F3BB1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  <w:p w14:paraId="52CF126D" w14:textId="77777777" w:rsidR="006E3CAF" w:rsidRPr="00924A66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14:paraId="6D02BC6E" w14:textId="77777777" w:rsidR="006E3CAF" w:rsidRPr="00F12C40" w:rsidRDefault="006E3CAF" w:rsidP="00565D42">
            <w:pPr>
              <w:spacing w:line="0" w:lineRule="atLeast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住民票</w:t>
            </w: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、</w:t>
            </w: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法人の場合は</w:t>
            </w: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現在事項全部証明書</w:t>
            </w:r>
          </w:p>
        </w:tc>
        <w:tc>
          <w:tcPr>
            <w:tcW w:w="5716" w:type="dxa"/>
            <w:vAlign w:val="center"/>
          </w:tcPr>
          <w:p w14:paraId="1D03CA30" w14:textId="77777777" w:rsidR="006E3CAF" w:rsidRPr="003C4A34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所有権の移転登記申請に必要なもの、移転先の住所の確認に使用します</w:t>
            </w:r>
          </w:p>
        </w:tc>
      </w:tr>
      <w:tr w:rsidR="006E3CAF" w14:paraId="32D4AD3A" w14:textId="77777777" w:rsidTr="00565D42">
        <w:tc>
          <w:tcPr>
            <w:tcW w:w="704" w:type="dxa"/>
          </w:tcPr>
          <w:p w14:paraId="335CA2A4" w14:textId="77777777" w:rsidR="006E3CAF" w:rsidRPr="003301A6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  <w:p w14:paraId="03D83DAE" w14:textId="77777777" w:rsidR="006E3CAF" w:rsidRPr="00314147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14:paraId="19C2F65C" w14:textId="77777777" w:rsidR="006E3CAF" w:rsidRPr="00F12C40" w:rsidRDefault="006E3CAF" w:rsidP="00565D42">
            <w:pPr>
              <w:spacing w:line="0" w:lineRule="atLeast"/>
              <w:rPr>
                <w:rFonts w:ascii="HGｺﾞｼｯｸM" w:eastAsia="HGｺﾞｼｯｸM"/>
                <w:bCs/>
                <w:sz w:val="28"/>
                <w:szCs w:val="28"/>
              </w:rPr>
            </w:pPr>
            <w:r w:rsidRPr="00F12C40">
              <w:rPr>
                <w:rFonts w:ascii="HGｺﾞｼｯｸM" w:eastAsia="HGｺﾞｼｯｸM" w:hint="eastAsia"/>
                <w:bCs/>
                <w:sz w:val="28"/>
                <w:szCs w:val="28"/>
              </w:rPr>
              <w:t>登録免許税の軽減措置に係る証明</w:t>
            </w:r>
            <w:r>
              <w:rPr>
                <w:rFonts w:ascii="HGｺﾞｼｯｸM" w:eastAsia="HGｺﾞｼｯｸM" w:hint="eastAsia"/>
                <w:bCs/>
                <w:sz w:val="28"/>
                <w:szCs w:val="28"/>
              </w:rPr>
              <w:t>願</w:t>
            </w:r>
          </w:p>
          <w:p w14:paraId="6771D919" w14:textId="77777777" w:rsidR="006E3CAF" w:rsidRPr="00F12C40" w:rsidRDefault="006E3CAF" w:rsidP="00565D42">
            <w:pPr>
              <w:spacing w:line="0" w:lineRule="atLeast"/>
              <w:rPr>
                <w:rFonts w:ascii="HGｺﾞｼｯｸM" w:eastAsia="HGｺﾞｼｯｸM"/>
                <w:bCs/>
                <w:szCs w:val="24"/>
              </w:rPr>
            </w:pPr>
            <w:r w:rsidRPr="00F12C40">
              <w:rPr>
                <w:rFonts w:ascii="HGｺﾞｼｯｸM" w:eastAsia="HGｺﾞｼｯｸM" w:hint="eastAsia"/>
                <w:bCs/>
                <w:szCs w:val="24"/>
              </w:rPr>
              <w:t>※取得農地が農振農用地区域内である場合</w:t>
            </w:r>
          </w:p>
        </w:tc>
        <w:tc>
          <w:tcPr>
            <w:tcW w:w="5716" w:type="dxa"/>
            <w:vAlign w:val="center"/>
          </w:tcPr>
          <w:p w14:paraId="15A27E55" w14:textId="77777777" w:rsidR="006E3CAF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買手様が申請し、市町長が証明した証明書、登録免許税（収入印紙代）が軽減されます</w:t>
            </w:r>
          </w:p>
          <w:p w14:paraId="15D54C16" w14:textId="77777777" w:rsidR="006E3CAF" w:rsidRPr="00222BC5" w:rsidRDefault="006E3CAF" w:rsidP="00565D42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 w:rsidRPr="00924A66">
              <w:rPr>
                <w:rFonts w:ascii="HGｺﾞｼｯｸM" w:eastAsia="HGｺﾞｼｯｸM" w:hint="eastAsia"/>
                <w:b/>
                <w:sz w:val="28"/>
                <w:szCs w:val="28"/>
              </w:rPr>
              <w:t>（認め印を押印してください）</w:t>
            </w:r>
          </w:p>
        </w:tc>
      </w:tr>
    </w:tbl>
    <w:p w14:paraId="24065D9E" w14:textId="77777777" w:rsidR="006E3CAF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688FA" wp14:editId="6EE1CAF0">
                <wp:simplePos x="0" y="0"/>
                <wp:positionH relativeFrom="column">
                  <wp:posOffset>1905</wp:posOffset>
                </wp:positionH>
                <wp:positionV relativeFrom="paragraph">
                  <wp:posOffset>158750</wp:posOffset>
                </wp:positionV>
                <wp:extent cx="6115050" cy="657225"/>
                <wp:effectExtent l="0" t="0" r="19050" b="28575"/>
                <wp:wrapNone/>
                <wp:docPr id="20257945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57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161E9" w14:textId="77777777" w:rsidR="006E3CAF" w:rsidRPr="00222BC5" w:rsidRDefault="006E3CAF" w:rsidP="006E3CAF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2BC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問合</w:t>
                            </w:r>
                            <w:r w:rsidRPr="00222BC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先】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公益財団法人　えひめ農林漁業振興機構</w:t>
                            </w:r>
                          </w:p>
                          <w:p w14:paraId="66C5F6D7" w14:textId="77777777" w:rsidR="006E3CAF" w:rsidRPr="00BE70B6" w:rsidRDefault="006E3CAF" w:rsidP="006E3CA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</w:pP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>〒790-</w:t>
                            </w:r>
                            <w:r w:rsidRPr="00BE70B6"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  <w:t>0003</w:t>
                            </w: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 xml:space="preserve">　松山市三番町四丁目4-1TEL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>089-94</w:t>
                            </w:r>
                            <w:r w:rsidRPr="00BE70B6"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  <w:t>5</w:t>
                            </w: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BE70B6"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  <w:t>1542</w:t>
                            </w: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 xml:space="preserve">　FAX：089-93</w:t>
                            </w:r>
                            <w:r w:rsidRPr="00BE70B6"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Pr="00BE70B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BE70B6">
                              <w:rPr>
                                <w:rFonts w:ascii="HGｺﾞｼｯｸM" w:eastAsia="HGｺﾞｼｯｸM"/>
                                <w:color w:val="000000" w:themeColor="text1"/>
                                <w:szCs w:val="24"/>
                              </w:rPr>
                              <w:t>7825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688FA" id="角丸四角形 10" o:spid="_x0000_s1028" style="position:absolute;left:0;text-align:left;margin-left:.15pt;margin-top:12.5pt;width:48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" filled="f" strokecolor="windowText" strokeweight="1.5pt">
                <v:textbox>
                  <w:txbxContent>
                    <w:p w14:paraId="267161E9" w14:textId="77777777" w:rsidR="006E3CAF" w:rsidRPr="00222BC5" w:rsidRDefault="006E3CAF" w:rsidP="006E3CAF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222BC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問合</w:t>
                      </w:r>
                      <w:r w:rsidRPr="00222BC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先】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公益財団法人　えひめ農林漁業振興機構</w:t>
                      </w:r>
                    </w:p>
                    <w:p w14:paraId="66C5F6D7" w14:textId="77777777" w:rsidR="006E3CAF" w:rsidRPr="00BE70B6" w:rsidRDefault="006E3CAF" w:rsidP="006E3CAF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</w:pP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>〒790-</w:t>
                      </w:r>
                      <w:r w:rsidRPr="00BE70B6"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  <w:t>0003</w:t>
                      </w: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 xml:space="preserve">　松山市三番町四丁目4-1TEL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>089-94</w:t>
                      </w:r>
                      <w:r w:rsidRPr="00BE70B6"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  <w:t>5</w:t>
                      </w: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>-</w:t>
                      </w:r>
                      <w:r w:rsidRPr="00BE70B6"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  <w:t>1542</w:t>
                      </w: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 xml:space="preserve">　FAX：089-93</w:t>
                      </w:r>
                      <w:r w:rsidRPr="00BE70B6"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  <w:t>2</w:t>
                      </w:r>
                      <w:r w:rsidRPr="00BE70B6">
                        <w:rPr>
                          <w:rFonts w:ascii="HGｺﾞｼｯｸM" w:eastAsia="HGｺﾞｼｯｸM" w:hint="eastAsia"/>
                          <w:color w:val="000000" w:themeColor="text1"/>
                          <w:szCs w:val="24"/>
                        </w:rPr>
                        <w:t>-</w:t>
                      </w:r>
                      <w:r w:rsidRPr="00BE70B6">
                        <w:rPr>
                          <w:rFonts w:ascii="HGｺﾞｼｯｸM" w:eastAsia="HGｺﾞｼｯｸM"/>
                          <w:color w:val="000000" w:themeColor="text1"/>
                          <w:szCs w:val="24"/>
                        </w:rPr>
                        <w:t>7825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423E2F" w14:textId="77777777" w:rsidR="006E3CAF" w:rsidRDefault="006E3CAF" w:rsidP="006E3CAF">
      <w:pPr>
        <w:spacing w:line="0" w:lineRule="atLeast"/>
        <w:rPr>
          <w:rFonts w:ascii="HGｺﾞｼｯｸM" w:eastAsia="HGｺﾞｼｯｸM"/>
          <w:sz w:val="28"/>
          <w:szCs w:val="28"/>
        </w:rPr>
      </w:pPr>
    </w:p>
    <w:p w14:paraId="3F584500" w14:textId="77777777" w:rsidR="006E3CAF" w:rsidRDefault="006E3CAF" w:rsidP="006E3CAF">
      <w:pPr>
        <w:rPr>
          <w:szCs w:val="24"/>
        </w:rPr>
      </w:pPr>
    </w:p>
    <w:p w14:paraId="61B167F7" w14:textId="77777777" w:rsidR="006E3CAF" w:rsidRPr="006E3CAF" w:rsidRDefault="006E3CAF" w:rsidP="00492761"/>
    <w:sectPr w:rsidR="006E3CAF" w:rsidRPr="006E3CAF" w:rsidSect="0025458A">
      <w:pgSz w:w="11906" w:h="16838"/>
      <w:pgMar w:top="709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0FC4" w14:textId="77777777" w:rsidR="009B3FB1" w:rsidRDefault="009B3FB1" w:rsidP="003F3BB1">
      <w:r>
        <w:separator/>
      </w:r>
    </w:p>
  </w:endnote>
  <w:endnote w:type="continuationSeparator" w:id="0">
    <w:p w14:paraId="7029997C" w14:textId="77777777" w:rsidR="009B3FB1" w:rsidRDefault="009B3FB1" w:rsidP="003F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FBB0" w14:textId="77777777" w:rsidR="009B3FB1" w:rsidRDefault="009B3FB1" w:rsidP="003F3BB1">
      <w:r>
        <w:separator/>
      </w:r>
    </w:p>
  </w:footnote>
  <w:footnote w:type="continuationSeparator" w:id="0">
    <w:p w14:paraId="7FB6F4B3" w14:textId="77777777" w:rsidR="009B3FB1" w:rsidRDefault="009B3FB1" w:rsidP="003F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E4078"/>
    <w:multiLevelType w:val="hybridMultilevel"/>
    <w:tmpl w:val="F5B49E3A"/>
    <w:lvl w:ilvl="0" w:tplc="AED0DEA4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5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CB"/>
    <w:rsid w:val="00005DB5"/>
    <w:rsid w:val="000140B2"/>
    <w:rsid w:val="00021215"/>
    <w:rsid w:val="0002153C"/>
    <w:rsid w:val="0002254C"/>
    <w:rsid w:val="00027567"/>
    <w:rsid w:val="00030A54"/>
    <w:rsid w:val="00035FA6"/>
    <w:rsid w:val="00050B70"/>
    <w:rsid w:val="00056BE6"/>
    <w:rsid w:val="000658CD"/>
    <w:rsid w:val="00066A68"/>
    <w:rsid w:val="000678EC"/>
    <w:rsid w:val="00073F3F"/>
    <w:rsid w:val="00074E31"/>
    <w:rsid w:val="0007627B"/>
    <w:rsid w:val="00076A21"/>
    <w:rsid w:val="000A1774"/>
    <w:rsid w:val="000A55F1"/>
    <w:rsid w:val="000B6076"/>
    <w:rsid w:val="000B629B"/>
    <w:rsid w:val="000C7F5D"/>
    <w:rsid w:val="000F6FB3"/>
    <w:rsid w:val="00145E64"/>
    <w:rsid w:val="0015462C"/>
    <w:rsid w:val="001613FB"/>
    <w:rsid w:val="0016479F"/>
    <w:rsid w:val="0016728E"/>
    <w:rsid w:val="00172C8F"/>
    <w:rsid w:val="001A124E"/>
    <w:rsid w:val="001B4431"/>
    <w:rsid w:val="001B7262"/>
    <w:rsid w:val="001B74F1"/>
    <w:rsid w:val="001E0F78"/>
    <w:rsid w:val="001E39D7"/>
    <w:rsid w:val="001E403C"/>
    <w:rsid w:val="00217B0C"/>
    <w:rsid w:val="00222BC5"/>
    <w:rsid w:val="00223D51"/>
    <w:rsid w:val="00235619"/>
    <w:rsid w:val="002416E4"/>
    <w:rsid w:val="00241B93"/>
    <w:rsid w:val="00242F6C"/>
    <w:rsid w:val="00252C52"/>
    <w:rsid w:val="0025458A"/>
    <w:rsid w:val="0026259F"/>
    <w:rsid w:val="002663A4"/>
    <w:rsid w:val="00283F02"/>
    <w:rsid w:val="00292ED4"/>
    <w:rsid w:val="002D72D3"/>
    <w:rsid w:val="002E79AB"/>
    <w:rsid w:val="002F6E11"/>
    <w:rsid w:val="003035D7"/>
    <w:rsid w:val="00314147"/>
    <w:rsid w:val="00317583"/>
    <w:rsid w:val="0032696F"/>
    <w:rsid w:val="003301A6"/>
    <w:rsid w:val="003322CA"/>
    <w:rsid w:val="0035352F"/>
    <w:rsid w:val="00371CAE"/>
    <w:rsid w:val="00380DB9"/>
    <w:rsid w:val="003A55C9"/>
    <w:rsid w:val="003B163A"/>
    <w:rsid w:val="003B6EA5"/>
    <w:rsid w:val="003C4A34"/>
    <w:rsid w:val="003F2ED6"/>
    <w:rsid w:val="003F3BB1"/>
    <w:rsid w:val="003F61EE"/>
    <w:rsid w:val="003F679E"/>
    <w:rsid w:val="004073E4"/>
    <w:rsid w:val="0041274E"/>
    <w:rsid w:val="00426C1F"/>
    <w:rsid w:val="00432B73"/>
    <w:rsid w:val="00441AD3"/>
    <w:rsid w:val="00447499"/>
    <w:rsid w:val="0045304A"/>
    <w:rsid w:val="00455F15"/>
    <w:rsid w:val="00460636"/>
    <w:rsid w:val="00462F0F"/>
    <w:rsid w:val="004672B9"/>
    <w:rsid w:val="004728D9"/>
    <w:rsid w:val="004779EC"/>
    <w:rsid w:val="00485700"/>
    <w:rsid w:val="004865AF"/>
    <w:rsid w:val="00492761"/>
    <w:rsid w:val="004C1439"/>
    <w:rsid w:val="004C4822"/>
    <w:rsid w:val="004C75EA"/>
    <w:rsid w:val="004C7DB5"/>
    <w:rsid w:val="004D48AB"/>
    <w:rsid w:val="004F1755"/>
    <w:rsid w:val="0051395B"/>
    <w:rsid w:val="00515A4E"/>
    <w:rsid w:val="00525CB8"/>
    <w:rsid w:val="0054112F"/>
    <w:rsid w:val="00547562"/>
    <w:rsid w:val="00552605"/>
    <w:rsid w:val="00561952"/>
    <w:rsid w:val="0056218A"/>
    <w:rsid w:val="005A1823"/>
    <w:rsid w:val="005B6A1C"/>
    <w:rsid w:val="005D68AD"/>
    <w:rsid w:val="005E23F3"/>
    <w:rsid w:val="005E337D"/>
    <w:rsid w:val="005F42DE"/>
    <w:rsid w:val="006034A1"/>
    <w:rsid w:val="00647D57"/>
    <w:rsid w:val="006678F2"/>
    <w:rsid w:val="006745BB"/>
    <w:rsid w:val="0068110F"/>
    <w:rsid w:val="00683A94"/>
    <w:rsid w:val="006965BD"/>
    <w:rsid w:val="006A4F33"/>
    <w:rsid w:val="006C0293"/>
    <w:rsid w:val="006D66C8"/>
    <w:rsid w:val="006E3CAF"/>
    <w:rsid w:val="006E494B"/>
    <w:rsid w:val="006F75FA"/>
    <w:rsid w:val="00703B51"/>
    <w:rsid w:val="00705987"/>
    <w:rsid w:val="0072462B"/>
    <w:rsid w:val="00725066"/>
    <w:rsid w:val="00743436"/>
    <w:rsid w:val="007439FC"/>
    <w:rsid w:val="00750248"/>
    <w:rsid w:val="00754E22"/>
    <w:rsid w:val="00757C41"/>
    <w:rsid w:val="00780FED"/>
    <w:rsid w:val="0078118B"/>
    <w:rsid w:val="00785C84"/>
    <w:rsid w:val="00790563"/>
    <w:rsid w:val="007A67E6"/>
    <w:rsid w:val="007E39F4"/>
    <w:rsid w:val="007F3547"/>
    <w:rsid w:val="007F5119"/>
    <w:rsid w:val="007F5748"/>
    <w:rsid w:val="007F7320"/>
    <w:rsid w:val="00807A2A"/>
    <w:rsid w:val="00811579"/>
    <w:rsid w:val="00826E0B"/>
    <w:rsid w:val="00851B8F"/>
    <w:rsid w:val="0085763E"/>
    <w:rsid w:val="00867997"/>
    <w:rsid w:val="00871038"/>
    <w:rsid w:val="008721CD"/>
    <w:rsid w:val="00875572"/>
    <w:rsid w:val="00884031"/>
    <w:rsid w:val="008916A5"/>
    <w:rsid w:val="008978FC"/>
    <w:rsid w:val="008A6794"/>
    <w:rsid w:val="008C4FAC"/>
    <w:rsid w:val="008D016F"/>
    <w:rsid w:val="008D57D3"/>
    <w:rsid w:val="008E20D2"/>
    <w:rsid w:val="008F07BC"/>
    <w:rsid w:val="008F19F5"/>
    <w:rsid w:val="008F2168"/>
    <w:rsid w:val="00900D8A"/>
    <w:rsid w:val="00903BBC"/>
    <w:rsid w:val="009052EC"/>
    <w:rsid w:val="00912485"/>
    <w:rsid w:val="009217EC"/>
    <w:rsid w:val="009247A0"/>
    <w:rsid w:val="00924A66"/>
    <w:rsid w:val="009264DB"/>
    <w:rsid w:val="00976DE2"/>
    <w:rsid w:val="0097785C"/>
    <w:rsid w:val="00982DBF"/>
    <w:rsid w:val="00995069"/>
    <w:rsid w:val="009A4C4E"/>
    <w:rsid w:val="009A5B05"/>
    <w:rsid w:val="009B3FB1"/>
    <w:rsid w:val="009B5AA6"/>
    <w:rsid w:val="009C0F12"/>
    <w:rsid w:val="009C375F"/>
    <w:rsid w:val="009E6F42"/>
    <w:rsid w:val="009F06A1"/>
    <w:rsid w:val="009F4718"/>
    <w:rsid w:val="00A01E1D"/>
    <w:rsid w:val="00A06221"/>
    <w:rsid w:val="00A111F6"/>
    <w:rsid w:val="00A21012"/>
    <w:rsid w:val="00A235B3"/>
    <w:rsid w:val="00A24ABC"/>
    <w:rsid w:val="00A26D8E"/>
    <w:rsid w:val="00A31985"/>
    <w:rsid w:val="00A36C84"/>
    <w:rsid w:val="00A36EB6"/>
    <w:rsid w:val="00A379F3"/>
    <w:rsid w:val="00A410D2"/>
    <w:rsid w:val="00A50C46"/>
    <w:rsid w:val="00A5137B"/>
    <w:rsid w:val="00A6721A"/>
    <w:rsid w:val="00A86E18"/>
    <w:rsid w:val="00A9565C"/>
    <w:rsid w:val="00A97206"/>
    <w:rsid w:val="00A979B4"/>
    <w:rsid w:val="00AA2CD3"/>
    <w:rsid w:val="00AE6479"/>
    <w:rsid w:val="00AF073A"/>
    <w:rsid w:val="00AF2AEA"/>
    <w:rsid w:val="00AF7FA7"/>
    <w:rsid w:val="00B0198E"/>
    <w:rsid w:val="00B02F4E"/>
    <w:rsid w:val="00B10FEE"/>
    <w:rsid w:val="00B12713"/>
    <w:rsid w:val="00B16683"/>
    <w:rsid w:val="00B22028"/>
    <w:rsid w:val="00B31BE6"/>
    <w:rsid w:val="00B628D1"/>
    <w:rsid w:val="00B629DD"/>
    <w:rsid w:val="00B82367"/>
    <w:rsid w:val="00B949C8"/>
    <w:rsid w:val="00BA1DD5"/>
    <w:rsid w:val="00BB18C1"/>
    <w:rsid w:val="00BB481C"/>
    <w:rsid w:val="00BB6C51"/>
    <w:rsid w:val="00BD59BC"/>
    <w:rsid w:val="00BE18EE"/>
    <w:rsid w:val="00BF4FC0"/>
    <w:rsid w:val="00C02952"/>
    <w:rsid w:val="00C309BA"/>
    <w:rsid w:val="00C31835"/>
    <w:rsid w:val="00C44F4F"/>
    <w:rsid w:val="00C61BE0"/>
    <w:rsid w:val="00C77D6C"/>
    <w:rsid w:val="00CA1258"/>
    <w:rsid w:val="00CC036D"/>
    <w:rsid w:val="00CC3650"/>
    <w:rsid w:val="00CD3548"/>
    <w:rsid w:val="00CE4504"/>
    <w:rsid w:val="00CE503F"/>
    <w:rsid w:val="00D02625"/>
    <w:rsid w:val="00D0566B"/>
    <w:rsid w:val="00D30355"/>
    <w:rsid w:val="00D50581"/>
    <w:rsid w:val="00D545CD"/>
    <w:rsid w:val="00D60556"/>
    <w:rsid w:val="00D7723F"/>
    <w:rsid w:val="00D81C1C"/>
    <w:rsid w:val="00D87114"/>
    <w:rsid w:val="00D877FC"/>
    <w:rsid w:val="00D914DA"/>
    <w:rsid w:val="00DA04D9"/>
    <w:rsid w:val="00DA0605"/>
    <w:rsid w:val="00DA0D68"/>
    <w:rsid w:val="00DB73FD"/>
    <w:rsid w:val="00DC5875"/>
    <w:rsid w:val="00DD07CB"/>
    <w:rsid w:val="00DF7E35"/>
    <w:rsid w:val="00E0072F"/>
    <w:rsid w:val="00E11814"/>
    <w:rsid w:val="00E219B4"/>
    <w:rsid w:val="00E344A8"/>
    <w:rsid w:val="00E51976"/>
    <w:rsid w:val="00E53BD2"/>
    <w:rsid w:val="00E631DD"/>
    <w:rsid w:val="00E65526"/>
    <w:rsid w:val="00E80A2D"/>
    <w:rsid w:val="00E93E3A"/>
    <w:rsid w:val="00EA3F62"/>
    <w:rsid w:val="00EC09E0"/>
    <w:rsid w:val="00EC4670"/>
    <w:rsid w:val="00EE064D"/>
    <w:rsid w:val="00EE2AC4"/>
    <w:rsid w:val="00EF20C2"/>
    <w:rsid w:val="00EF30FE"/>
    <w:rsid w:val="00F12C40"/>
    <w:rsid w:val="00F225FD"/>
    <w:rsid w:val="00F241F5"/>
    <w:rsid w:val="00F44F79"/>
    <w:rsid w:val="00F57D99"/>
    <w:rsid w:val="00F659CB"/>
    <w:rsid w:val="00F84C67"/>
    <w:rsid w:val="00FA5EAF"/>
    <w:rsid w:val="00FA623C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1C6D"/>
  <w15:docId w15:val="{27855DDC-B121-4431-9987-E912593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A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BB1"/>
  </w:style>
  <w:style w:type="paragraph" w:styleId="a8">
    <w:name w:val="footer"/>
    <w:basedOn w:val="a"/>
    <w:link w:val="a9"/>
    <w:uiPriority w:val="99"/>
    <w:unhideWhenUsed/>
    <w:rsid w:val="003F3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BB1"/>
  </w:style>
  <w:style w:type="paragraph" w:styleId="aa">
    <w:name w:val="List Paragraph"/>
    <w:basedOn w:val="a"/>
    <w:uiPriority w:val="34"/>
    <w:qFormat/>
    <w:rsid w:val="00056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C817-00C1-4D8C-9B8A-15B5EEEB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阿部 純市</cp:lastModifiedBy>
  <cp:revision>174</cp:revision>
  <cp:lastPrinted>2022-02-14T07:16:00Z</cp:lastPrinted>
  <dcterms:created xsi:type="dcterms:W3CDTF">2015-08-12T06:06:00Z</dcterms:created>
  <dcterms:modified xsi:type="dcterms:W3CDTF">2025-04-17T05:07:00Z</dcterms:modified>
</cp:coreProperties>
</file>